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6D2BB" w14:textId="77777777" w:rsidR="00814F8D" w:rsidRPr="007131BB" w:rsidRDefault="00814F8D" w:rsidP="00814F8D">
      <w:pPr>
        <w:spacing w:before="120" w:after="120" w:line="240" w:lineRule="auto"/>
        <w:jc w:val="center"/>
        <w:rPr>
          <w:rFonts w:ascii="Times New Roman" w:hAnsi="Times New Roman" w:cs="Times New Roman"/>
          <w:b/>
          <w:noProof/>
          <w:color w:val="0000FF"/>
          <w:sz w:val="24"/>
          <w:szCs w:val="24"/>
          <w:u w:val="single"/>
        </w:rPr>
      </w:pPr>
      <w:r w:rsidRPr="007131BB">
        <w:rPr>
          <w:rFonts w:ascii="Times New Roman" w:hAnsi="Times New Roman" w:cs="Times New Roman"/>
          <w:b/>
          <w:noProof/>
          <w:sz w:val="24"/>
          <w:szCs w:val="24"/>
          <w:u w:val="single"/>
        </w:rPr>
        <w:t>ANNEX II</w:t>
      </w:r>
    </w:p>
    <w:p w14:paraId="480F41C0" w14:textId="77777777" w:rsidR="00814F8D" w:rsidRPr="007131BB" w:rsidRDefault="00814F8D" w:rsidP="00814F8D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C5A3939" w14:textId="77777777" w:rsidR="00814F8D" w:rsidRPr="007131BB" w:rsidRDefault="00814F8D" w:rsidP="00814F8D">
      <w:pPr>
        <w:spacing w:before="120" w:after="12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131BB">
        <w:rPr>
          <w:rFonts w:ascii="Times New Roman" w:hAnsi="Times New Roman" w:cs="Times New Roman"/>
          <w:b/>
          <w:noProof/>
          <w:sz w:val="24"/>
          <w:szCs w:val="24"/>
        </w:rPr>
        <w:t>List of supporting documents to be submitted by applicants in Namibia for short-stay visas</w:t>
      </w:r>
    </w:p>
    <w:p w14:paraId="7C51E458" w14:textId="77777777" w:rsidR="00814F8D" w:rsidRPr="007131BB" w:rsidRDefault="00814F8D" w:rsidP="00814F8D">
      <w:pPr>
        <w:spacing w:before="120" w:after="12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CB1FD5A" w14:textId="77777777" w:rsidR="00814F8D" w:rsidRPr="007131BB" w:rsidRDefault="00814F8D" w:rsidP="00814F8D">
      <w:pPr>
        <w:pStyle w:val="ListParagraph"/>
        <w:numPr>
          <w:ilvl w:val="0"/>
          <w:numId w:val="38"/>
        </w:numPr>
        <w:spacing w:before="120" w:after="120" w:line="264" w:lineRule="auto"/>
        <w:ind w:left="426" w:hanging="425"/>
        <w:contextualSpacing w:val="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bookmarkStart w:id="0" w:name="_Hlk216789393"/>
      <w:r w:rsidRPr="007131BB">
        <w:rPr>
          <w:rFonts w:ascii="Times New Roman" w:hAnsi="Times New Roman" w:cs="Times New Roman"/>
          <w:b/>
          <w:noProof/>
          <w:sz w:val="24"/>
          <w:szCs w:val="24"/>
          <w:u w:val="single"/>
        </w:rPr>
        <w:t>General requirements for all applicants (except official travel)</w:t>
      </w:r>
    </w:p>
    <w:bookmarkEnd w:id="0"/>
    <w:p w14:paraId="0351496E" w14:textId="77777777" w:rsidR="00814F8D" w:rsidRPr="007131BB" w:rsidRDefault="00814F8D" w:rsidP="00814F8D">
      <w:pPr>
        <w:pStyle w:val="ListParagraph"/>
        <w:numPr>
          <w:ilvl w:val="0"/>
          <w:numId w:val="36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7131BB">
        <w:rPr>
          <w:rFonts w:ascii="Times New Roman" w:hAnsi="Times New Roman" w:cs="Times New Roman"/>
          <w:bCs/>
          <w:noProof/>
          <w:sz w:val="24"/>
          <w:szCs w:val="24"/>
        </w:rPr>
        <w:t>Proof of travel arrangements (quotation/reservation of round-trip tickets, rail tickets and other, if applicable).</w:t>
      </w:r>
    </w:p>
    <w:p w14:paraId="607AAB72" w14:textId="77777777" w:rsidR="00814F8D" w:rsidRPr="007131BB" w:rsidRDefault="00814F8D" w:rsidP="00814F8D">
      <w:pPr>
        <w:pStyle w:val="ListParagraph"/>
        <w:numPr>
          <w:ilvl w:val="0"/>
          <w:numId w:val="36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 xml:space="preserve">Proof of financial status and sufficient funds: </w:t>
      </w:r>
    </w:p>
    <w:p w14:paraId="5D100DE1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Personal bank statements showing all transactions for the past three months (including regular monthly income);</w:t>
      </w:r>
    </w:p>
    <w:p w14:paraId="4BF15CEF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A bank account confirmation letter;</w:t>
      </w:r>
    </w:p>
    <w:p w14:paraId="058721C2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" w:name="_Hlk214369315"/>
      <w:r w:rsidRPr="007131BB">
        <w:rPr>
          <w:rFonts w:ascii="Times New Roman" w:hAnsi="Times New Roman" w:cs="Times New Roman"/>
          <w:noProof/>
          <w:sz w:val="24"/>
          <w:szCs w:val="24"/>
        </w:rPr>
        <w:t>National form for proof of sponsorship and/or accommodation if relevant</w:t>
      </w:r>
      <w:bookmarkEnd w:id="1"/>
      <w:r w:rsidRPr="007131B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C26B64A" w14:textId="77777777" w:rsidR="00814F8D" w:rsidRPr="007131BB" w:rsidRDefault="00814F8D" w:rsidP="00814F8D">
      <w:pPr>
        <w:pStyle w:val="ListParagraph"/>
        <w:numPr>
          <w:ilvl w:val="0"/>
          <w:numId w:val="36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Proof of accommodation including complete addresses for the entire stay in the Schengen area.</w:t>
      </w:r>
    </w:p>
    <w:p w14:paraId="642C122B" w14:textId="77777777" w:rsidR="00814F8D" w:rsidRPr="007131BB" w:rsidRDefault="00814F8D" w:rsidP="00814F8D">
      <w:pPr>
        <w:pStyle w:val="ListParagraph"/>
        <w:numPr>
          <w:ilvl w:val="0"/>
          <w:numId w:val="36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" w:name="_Hlk216789450"/>
      <w:r w:rsidRPr="007131BB">
        <w:rPr>
          <w:rFonts w:ascii="Times New Roman" w:hAnsi="Times New Roman" w:cs="Times New Roman"/>
          <w:noProof/>
          <w:sz w:val="24"/>
          <w:szCs w:val="24"/>
        </w:rPr>
        <w:t>Proof of willingness to return to Namibia</w:t>
      </w:r>
      <w:bookmarkEnd w:id="2"/>
      <w:r w:rsidRPr="007131BB">
        <w:rPr>
          <w:rFonts w:ascii="Times New Roman" w:hAnsi="Times New Roman" w:cs="Times New Roman"/>
          <w:noProof/>
          <w:sz w:val="24"/>
          <w:szCs w:val="24"/>
        </w:rPr>
        <w:t xml:space="preserve">: </w:t>
      </w:r>
    </w:p>
    <w:p w14:paraId="09C1DAEF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If employed, current letter of employment with original signature stating monthly salary, designation, employment duration and information on dates of absence for the intended journey;</w:t>
      </w:r>
    </w:p>
    <w:p w14:paraId="6CF8B819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3" w:name="_Hlk216789567"/>
      <w:r w:rsidRPr="007131BB">
        <w:rPr>
          <w:rFonts w:ascii="Times New Roman" w:hAnsi="Times New Roman" w:cs="Times New Roman"/>
          <w:noProof/>
          <w:sz w:val="24"/>
          <w:szCs w:val="24"/>
        </w:rPr>
        <w:t>If self-employed</w:t>
      </w:r>
      <w:bookmarkEnd w:id="3"/>
      <w:r w:rsidRPr="007131BB">
        <w:rPr>
          <w:rFonts w:ascii="Times New Roman" w:hAnsi="Times New Roman" w:cs="Times New Roman"/>
          <w:noProof/>
          <w:sz w:val="24"/>
          <w:szCs w:val="24"/>
        </w:rPr>
        <w:t xml:space="preserve">, company registration document (original + copy) </w:t>
      </w:r>
      <w:bookmarkStart w:id="4" w:name="_Hlk216789536"/>
      <w:r w:rsidRPr="007131BB">
        <w:rPr>
          <w:rFonts w:ascii="Times New Roman" w:hAnsi="Times New Roman" w:cs="Times New Roman"/>
          <w:noProof/>
          <w:sz w:val="24"/>
          <w:szCs w:val="24"/>
        </w:rPr>
        <w:t>and tax certificate from the Namibian Revenue Agency (NAMRA)</w:t>
      </w:r>
      <w:bookmarkEnd w:id="4"/>
      <w:r w:rsidRPr="007131BB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1CBB768B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If other employment situation, current proof of occupation;</w:t>
      </w:r>
    </w:p>
    <w:p w14:paraId="5EBF75DB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If student, current proof of school/university registration, confirmation of exemption from attending lectures during the requesting travel period, (with original signature);</w:t>
      </w:r>
    </w:p>
    <w:p w14:paraId="721937B6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 xml:space="preserve">If unemployed or retired, copy of ID of Spouse and Marriage Certificate or Birth Certificate of children under age of 18; </w:t>
      </w:r>
    </w:p>
    <w:p w14:paraId="4C7B2333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If unemployed or retired and single without minor children:</w:t>
      </w:r>
    </w:p>
    <w:p w14:paraId="2B022C87" w14:textId="77777777" w:rsidR="00814F8D" w:rsidRPr="007131BB" w:rsidRDefault="00814F8D" w:rsidP="00814F8D">
      <w:pPr>
        <w:pStyle w:val="ListParagraph"/>
        <w:numPr>
          <w:ilvl w:val="0"/>
          <w:numId w:val="41"/>
        </w:numPr>
        <w:spacing w:before="120" w:after="120" w:line="264" w:lineRule="auto"/>
        <w:ind w:left="2127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Proof of financial assets or;</w:t>
      </w:r>
    </w:p>
    <w:p w14:paraId="0D72F816" w14:textId="77777777" w:rsidR="00814F8D" w:rsidRPr="007131BB" w:rsidRDefault="00814F8D" w:rsidP="00814F8D">
      <w:pPr>
        <w:pStyle w:val="ListParagraph"/>
        <w:numPr>
          <w:ilvl w:val="0"/>
          <w:numId w:val="41"/>
        </w:numPr>
        <w:spacing w:before="120" w:after="120" w:line="264" w:lineRule="auto"/>
        <w:ind w:left="2127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Proof of Property Ownership or;</w:t>
      </w:r>
    </w:p>
    <w:p w14:paraId="0EA40A95" w14:textId="77777777" w:rsidR="00814F8D" w:rsidRPr="007131BB" w:rsidRDefault="00814F8D" w:rsidP="00814F8D">
      <w:pPr>
        <w:pStyle w:val="ListParagraph"/>
        <w:numPr>
          <w:ilvl w:val="0"/>
          <w:numId w:val="41"/>
        </w:numPr>
        <w:spacing w:before="120" w:after="120" w:line="264" w:lineRule="auto"/>
        <w:ind w:left="2127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Proof of residency or;</w:t>
      </w:r>
    </w:p>
    <w:p w14:paraId="4636BE82" w14:textId="77777777" w:rsidR="00814F8D" w:rsidRPr="007131BB" w:rsidRDefault="00814F8D" w:rsidP="00814F8D">
      <w:pPr>
        <w:pStyle w:val="ListParagraph"/>
        <w:numPr>
          <w:ilvl w:val="0"/>
          <w:numId w:val="41"/>
        </w:numPr>
        <w:spacing w:before="120" w:after="120" w:line="264" w:lineRule="auto"/>
        <w:ind w:left="2127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Pension certificate.</w:t>
      </w:r>
    </w:p>
    <w:p w14:paraId="3D376CE6" w14:textId="77777777" w:rsidR="00814F8D" w:rsidRPr="007131BB" w:rsidRDefault="00814F8D" w:rsidP="00814F8D">
      <w:pPr>
        <w:pStyle w:val="ListParagraph"/>
        <w:numPr>
          <w:ilvl w:val="0"/>
          <w:numId w:val="36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bookmarkStart w:id="5" w:name="_Hlk216789636"/>
      <w:r w:rsidRPr="007131BB">
        <w:rPr>
          <w:rFonts w:ascii="Times New Roman" w:hAnsi="Times New Roman" w:cs="Times New Roman"/>
          <w:bCs/>
          <w:noProof/>
          <w:sz w:val="24"/>
          <w:szCs w:val="24"/>
        </w:rPr>
        <w:t>Additional requirements for minors</w:t>
      </w:r>
      <w:bookmarkEnd w:id="5"/>
      <w:r w:rsidRPr="007131BB">
        <w:rPr>
          <w:rFonts w:ascii="Times New Roman" w:hAnsi="Times New Roman" w:cs="Times New Roman"/>
          <w:bCs/>
          <w:noProof/>
          <w:sz w:val="24"/>
          <w:szCs w:val="24"/>
        </w:rPr>
        <w:t xml:space="preserve"> (under 18 years):</w:t>
      </w:r>
    </w:p>
    <w:p w14:paraId="12598E12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Full, unabridged birth certificate containing father’s and mother’s name (original + copy);</w:t>
      </w:r>
    </w:p>
    <w:p w14:paraId="10AC0C34" w14:textId="77777777" w:rsidR="00814F8D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Copy of parents’/legal guardians’ passports (original + copy of data page);</w:t>
      </w:r>
    </w:p>
    <w:p w14:paraId="335CDB31" w14:textId="77777777" w:rsidR="00814F8D" w:rsidRPr="006106DE" w:rsidRDefault="00814F8D" w:rsidP="00814F8D">
      <w:pPr>
        <w:pStyle w:val="ListParagraph"/>
        <w:numPr>
          <w:ilvl w:val="1"/>
          <w:numId w:val="36"/>
        </w:numPr>
        <w:spacing w:after="160" w:line="259" w:lineRule="auto"/>
        <w:ind w:left="1134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6106DE">
        <w:rPr>
          <w:rFonts w:ascii="Times New Roman" w:hAnsi="Times New Roman" w:cs="Times New Roman"/>
          <w:noProof/>
          <w:sz w:val="24"/>
          <w:szCs w:val="24"/>
        </w:rPr>
        <w:t xml:space="preserve">If the minor will travel alone: certified parental consent by all parents/legal guardians (Affidavit); </w:t>
      </w:r>
    </w:p>
    <w:p w14:paraId="0C51B867" w14:textId="77777777" w:rsidR="00814F8D" w:rsidRPr="006106DE" w:rsidRDefault="00814F8D" w:rsidP="00814F8D">
      <w:pPr>
        <w:pStyle w:val="ListParagraph"/>
        <w:numPr>
          <w:ilvl w:val="1"/>
          <w:numId w:val="36"/>
        </w:numPr>
        <w:spacing w:after="160" w:line="259" w:lineRule="auto"/>
        <w:ind w:left="1134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6106DE">
        <w:rPr>
          <w:rFonts w:ascii="Times New Roman" w:hAnsi="Times New Roman" w:cs="Times New Roman"/>
          <w:noProof/>
          <w:sz w:val="24"/>
          <w:szCs w:val="24"/>
        </w:rPr>
        <w:t>If the minor travels with only one parent/legal guardian or only one parent/legal guardian is present at the time of appointment for the visa application, the other parent/legal guardian must produce certified consent;</w:t>
      </w:r>
    </w:p>
    <w:p w14:paraId="361BF37A" w14:textId="77777777" w:rsidR="00814F8D" w:rsidRPr="006106DE" w:rsidRDefault="00814F8D" w:rsidP="00814F8D">
      <w:pPr>
        <w:pStyle w:val="ListParagraph"/>
        <w:numPr>
          <w:ilvl w:val="1"/>
          <w:numId w:val="36"/>
        </w:numPr>
        <w:spacing w:after="160" w:line="259" w:lineRule="auto"/>
        <w:ind w:left="1134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6106DE">
        <w:rPr>
          <w:rFonts w:ascii="Times New Roman" w:hAnsi="Times New Roman" w:cs="Times New Roman"/>
          <w:noProof/>
          <w:sz w:val="24"/>
          <w:szCs w:val="24"/>
        </w:rPr>
        <w:t>If only one person has guardianship of the minor, or if the minor is in the care of guardians other than the parents, the relevant court documents must be presented.</w:t>
      </w:r>
    </w:p>
    <w:p w14:paraId="695861AA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If either one of the parents is deceased: death certificate (original + copy);</w:t>
      </w:r>
    </w:p>
    <w:p w14:paraId="7EA7A87F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If sole custody has been granted: a decree of the competent court (original + copy).</w:t>
      </w:r>
    </w:p>
    <w:p w14:paraId="00F80601" w14:textId="77777777" w:rsidR="00814F8D" w:rsidRPr="007131BB" w:rsidRDefault="00814F8D" w:rsidP="00814F8D">
      <w:pPr>
        <w:spacing w:before="120" w:after="12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60AFD33" w14:textId="77777777" w:rsidR="00814F8D" w:rsidRPr="007131BB" w:rsidRDefault="00814F8D" w:rsidP="00814F8D">
      <w:pPr>
        <w:pStyle w:val="ListParagraph"/>
        <w:numPr>
          <w:ilvl w:val="0"/>
          <w:numId w:val="38"/>
        </w:numPr>
        <w:spacing w:before="120" w:after="120" w:line="264" w:lineRule="auto"/>
        <w:ind w:left="426" w:hanging="425"/>
        <w:contextualSpacing w:val="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7131BB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Documents to be submitted depending on purpose of travel </w:t>
      </w:r>
    </w:p>
    <w:p w14:paraId="2EA06725" w14:textId="77777777" w:rsidR="00814F8D" w:rsidRPr="007131BB" w:rsidRDefault="00814F8D" w:rsidP="00814F8D">
      <w:pPr>
        <w:pStyle w:val="ListParagraph"/>
        <w:numPr>
          <w:ilvl w:val="0"/>
          <w:numId w:val="39"/>
        </w:numPr>
        <w:spacing w:before="120" w:after="120" w:line="264" w:lineRule="auto"/>
        <w:ind w:left="643"/>
        <w:contextualSpacing w:val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131BB">
        <w:rPr>
          <w:rFonts w:ascii="Times New Roman" w:hAnsi="Times New Roman" w:cs="Times New Roman"/>
          <w:b/>
          <w:noProof/>
          <w:sz w:val="24"/>
          <w:szCs w:val="24"/>
        </w:rPr>
        <w:t xml:space="preserve">Tourism </w:t>
      </w:r>
    </w:p>
    <w:p w14:paraId="5AA1BEAC" w14:textId="77777777" w:rsidR="00814F8D" w:rsidRPr="007131BB" w:rsidRDefault="00814F8D" w:rsidP="00814F8D">
      <w:pPr>
        <w:pStyle w:val="ListParagraph"/>
        <w:numPr>
          <w:ilvl w:val="0"/>
          <w:numId w:val="40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Written information on destination and itinerary including names of places to be visited and dates;</w:t>
      </w:r>
    </w:p>
    <w:p w14:paraId="0A1CAA39" w14:textId="77777777" w:rsidR="00814F8D" w:rsidRPr="007131BB" w:rsidRDefault="00814F8D" w:rsidP="00814F8D">
      <w:pPr>
        <w:pStyle w:val="ListParagraph"/>
        <w:spacing w:before="120" w:after="120" w:line="264" w:lineRule="auto"/>
        <w:ind w:left="1440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8BB091A" w14:textId="77777777" w:rsidR="00814F8D" w:rsidRPr="007131BB" w:rsidRDefault="00814F8D" w:rsidP="00814F8D">
      <w:pPr>
        <w:pStyle w:val="ListParagraph"/>
        <w:numPr>
          <w:ilvl w:val="0"/>
          <w:numId w:val="39"/>
        </w:numPr>
        <w:spacing w:before="120" w:after="120" w:line="264" w:lineRule="auto"/>
        <w:ind w:left="643"/>
        <w:contextualSpacing w:val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131BB">
        <w:rPr>
          <w:rFonts w:ascii="Times New Roman" w:hAnsi="Times New Roman" w:cs="Times New Roman"/>
          <w:b/>
          <w:noProof/>
          <w:sz w:val="24"/>
          <w:szCs w:val="24"/>
        </w:rPr>
        <w:t xml:space="preserve">Visiting family or friends </w:t>
      </w:r>
    </w:p>
    <w:p w14:paraId="0A58ED5C" w14:textId="77777777" w:rsidR="00814F8D" w:rsidRPr="007131BB" w:rsidRDefault="00814F8D" w:rsidP="00814F8D">
      <w:pPr>
        <w:pStyle w:val="ListParagraph"/>
        <w:numPr>
          <w:ilvl w:val="0"/>
          <w:numId w:val="42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Invitation letter with dates, names of the host(s), address and signature (not older than 3 months);</w:t>
      </w:r>
    </w:p>
    <w:p w14:paraId="10969DC5" w14:textId="77777777" w:rsidR="00814F8D" w:rsidRPr="007131BB" w:rsidRDefault="00814F8D" w:rsidP="00814F8D">
      <w:pPr>
        <w:pStyle w:val="ListParagraph"/>
        <w:numPr>
          <w:ilvl w:val="0"/>
          <w:numId w:val="42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Copy of passport of the inviting party and if applicable residence permit of the inviting party;</w:t>
      </w:r>
    </w:p>
    <w:p w14:paraId="7D2F3CA5" w14:textId="77777777" w:rsidR="00814F8D" w:rsidRPr="007131BB" w:rsidRDefault="00814F8D" w:rsidP="00814F8D">
      <w:pPr>
        <w:spacing w:before="120" w:after="12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8367AFB" w14:textId="77777777" w:rsidR="00814F8D" w:rsidRPr="007131BB" w:rsidRDefault="00814F8D" w:rsidP="00814F8D">
      <w:pPr>
        <w:pStyle w:val="ListParagraph"/>
        <w:numPr>
          <w:ilvl w:val="0"/>
          <w:numId w:val="39"/>
        </w:numPr>
        <w:spacing w:before="120" w:after="120" w:line="264" w:lineRule="auto"/>
        <w:ind w:left="643"/>
        <w:contextualSpacing w:val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131BB">
        <w:rPr>
          <w:rFonts w:ascii="Times New Roman" w:hAnsi="Times New Roman" w:cs="Times New Roman"/>
          <w:b/>
          <w:noProof/>
          <w:sz w:val="24"/>
          <w:szCs w:val="24"/>
        </w:rPr>
        <w:t>Business</w:t>
      </w:r>
    </w:p>
    <w:p w14:paraId="7D18BE87" w14:textId="77777777" w:rsidR="00814F8D" w:rsidRPr="007131BB" w:rsidRDefault="00814F8D" w:rsidP="00814F8D">
      <w:pPr>
        <w:pStyle w:val="ListParagraph"/>
        <w:numPr>
          <w:ilvl w:val="0"/>
          <w:numId w:val="43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Recent invitation letter from business partner in the Schengen state of destination, including name, date and signature (invitation not older than 3 months);</w:t>
      </w:r>
    </w:p>
    <w:p w14:paraId="39524EF5" w14:textId="77777777" w:rsidR="00814F8D" w:rsidRPr="007131BB" w:rsidRDefault="00814F8D" w:rsidP="00814F8D">
      <w:pPr>
        <w:pStyle w:val="ListParagraph"/>
        <w:numPr>
          <w:ilvl w:val="0"/>
          <w:numId w:val="43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Cover letter by the company (employer) with complete travel plan (itinerary);</w:t>
      </w:r>
    </w:p>
    <w:p w14:paraId="25ABE80B" w14:textId="77777777" w:rsidR="00814F8D" w:rsidRPr="007131BB" w:rsidRDefault="00814F8D" w:rsidP="00814F8D">
      <w:pPr>
        <w:pStyle w:val="ListParagraph"/>
        <w:numPr>
          <w:ilvl w:val="0"/>
          <w:numId w:val="43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If further business meetings are planned: Cover letter by the sending and – if applicable – inviting company with complete travel plan (itinerary);</w:t>
      </w:r>
    </w:p>
    <w:p w14:paraId="4EF1BC12" w14:textId="77777777" w:rsidR="00814F8D" w:rsidRPr="007131BB" w:rsidRDefault="00814F8D" w:rsidP="00814F8D">
      <w:pPr>
        <w:pStyle w:val="ListParagraph"/>
        <w:numPr>
          <w:ilvl w:val="0"/>
          <w:numId w:val="43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If relevant, national form for proof of sponsorship or declaration of assumption of costs by the inviting company in the Schengen state concerned.</w:t>
      </w:r>
    </w:p>
    <w:p w14:paraId="2AC8E2B8" w14:textId="77777777" w:rsidR="00814F8D" w:rsidRPr="007131BB" w:rsidRDefault="00814F8D" w:rsidP="00814F8D">
      <w:pPr>
        <w:pStyle w:val="ListParagraph"/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7AE810F" w14:textId="77777777" w:rsidR="00814F8D" w:rsidRPr="007131BB" w:rsidRDefault="00814F8D" w:rsidP="00814F8D">
      <w:pPr>
        <w:pStyle w:val="ListParagraph"/>
        <w:numPr>
          <w:ilvl w:val="0"/>
          <w:numId w:val="39"/>
        </w:numPr>
        <w:spacing w:before="120" w:after="120" w:line="264" w:lineRule="auto"/>
        <w:ind w:left="643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b/>
          <w:bCs/>
          <w:noProof/>
          <w:sz w:val="24"/>
          <w:szCs w:val="24"/>
        </w:rPr>
        <w:t>Trade fair (business)</w:t>
      </w:r>
    </w:p>
    <w:p w14:paraId="7C9A22F1" w14:textId="77777777" w:rsidR="00814F8D" w:rsidRPr="007131BB" w:rsidRDefault="00814F8D" w:rsidP="00814F8D">
      <w:pPr>
        <w:pStyle w:val="ListParagraph"/>
        <w:numPr>
          <w:ilvl w:val="0"/>
          <w:numId w:val="44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Exhibitor´s pass/visitor´s pass/admission ticket;</w:t>
      </w:r>
    </w:p>
    <w:p w14:paraId="403B798D" w14:textId="77777777" w:rsidR="00814F8D" w:rsidRPr="007131BB" w:rsidRDefault="00814F8D" w:rsidP="00814F8D">
      <w:pPr>
        <w:pStyle w:val="ListParagraph"/>
        <w:numPr>
          <w:ilvl w:val="0"/>
          <w:numId w:val="44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If further business meetings are planned: Cover letter by the sending and – if applicable – inviting company with complete travel plan (itinerary);</w:t>
      </w:r>
    </w:p>
    <w:p w14:paraId="44B2F5C2" w14:textId="77777777" w:rsidR="00814F8D" w:rsidRPr="007131BB" w:rsidRDefault="00814F8D" w:rsidP="00814F8D">
      <w:pPr>
        <w:pStyle w:val="ListParagraph"/>
        <w:numPr>
          <w:ilvl w:val="0"/>
          <w:numId w:val="44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If relevant, national form for proof of sponsorship or declaration of assumption of costs by the inviting company in the Schengen state concerned.</w:t>
      </w:r>
    </w:p>
    <w:p w14:paraId="208ADDA8" w14:textId="77777777" w:rsidR="00814F8D" w:rsidRPr="007131BB" w:rsidRDefault="00814F8D" w:rsidP="00814F8D">
      <w:pPr>
        <w:spacing w:before="120" w:after="12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A664921" w14:textId="77777777" w:rsidR="00814F8D" w:rsidRPr="007131BB" w:rsidRDefault="00814F8D" w:rsidP="00814F8D">
      <w:pPr>
        <w:pStyle w:val="ListParagraph"/>
        <w:numPr>
          <w:ilvl w:val="0"/>
          <w:numId w:val="39"/>
        </w:numPr>
        <w:spacing w:before="120" w:after="120" w:line="264" w:lineRule="auto"/>
        <w:ind w:left="643"/>
        <w:contextualSpacing w:val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131BB">
        <w:rPr>
          <w:rFonts w:ascii="Times New Roman" w:hAnsi="Times New Roman" w:cs="Times New Roman"/>
          <w:b/>
          <w:noProof/>
          <w:sz w:val="24"/>
          <w:szCs w:val="24"/>
        </w:rPr>
        <w:t xml:space="preserve">Official </w:t>
      </w:r>
    </w:p>
    <w:p w14:paraId="11103B53" w14:textId="77777777" w:rsidR="00814F8D" w:rsidRPr="007131BB" w:rsidRDefault="00814F8D" w:rsidP="00814F8D">
      <w:pPr>
        <w:pStyle w:val="ListParagraph"/>
        <w:numPr>
          <w:ilvl w:val="1"/>
          <w:numId w:val="44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Verbal note from the Ministry of International Relations and Trade of the Republic of Namibia stating:</w:t>
      </w:r>
    </w:p>
    <w:p w14:paraId="36C0ABCE" w14:textId="77777777" w:rsidR="00814F8D" w:rsidRPr="007131BB" w:rsidRDefault="00814F8D" w:rsidP="00814F8D">
      <w:pPr>
        <w:pStyle w:val="ListParagraph"/>
        <w:numPr>
          <w:ilvl w:val="2"/>
          <w:numId w:val="37"/>
        </w:numPr>
        <w:spacing w:before="120" w:after="120" w:line="264" w:lineRule="auto"/>
        <w:ind w:left="2268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The purpose of the journey;</w:t>
      </w:r>
    </w:p>
    <w:p w14:paraId="188BD0B6" w14:textId="77777777" w:rsidR="00814F8D" w:rsidRPr="007131BB" w:rsidRDefault="00814F8D" w:rsidP="00814F8D">
      <w:pPr>
        <w:pStyle w:val="ListParagraph"/>
        <w:numPr>
          <w:ilvl w:val="2"/>
          <w:numId w:val="37"/>
        </w:numPr>
        <w:spacing w:before="120" w:after="120" w:line="264" w:lineRule="auto"/>
        <w:ind w:left="2268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Passport details of the applicants;</w:t>
      </w:r>
    </w:p>
    <w:p w14:paraId="46D2858C" w14:textId="77777777" w:rsidR="00814F8D" w:rsidRDefault="00814F8D" w:rsidP="00814F8D">
      <w:pPr>
        <w:pStyle w:val="ListParagraph"/>
        <w:numPr>
          <w:ilvl w:val="2"/>
          <w:numId w:val="37"/>
        </w:numPr>
        <w:spacing w:before="120" w:after="120" w:line="264" w:lineRule="auto"/>
        <w:ind w:left="2268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31BB">
        <w:rPr>
          <w:rFonts w:ascii="Times New Roman" w:hAnsi="Times New Roman" w:cs="Times New Roman"/>
          <w:noProof/>
          <w:sz w:val="24"/>
          <w:szCs w:val="24"/>
        </w:rPr>
        <w:t>The declaration of cost assumption for all travellers from the Ministry.</w:t>
      </w:r>
    </w:p>
    <w:p w14:paraId="155A24E1" w14:textId="77777777" w:rsidR="00814F8D" w:rsidRPr="007131BB" w:rsidRDefault="00814F8D" w:rsidP="00814F8D">
      <w:pPr>
        <w:pStyle w:val="ListParagraph"/>
        <w:spacing w:before="120" w:after="120" w:line="264" w:lineRule="auto"/>
        <w:ind w:left="2268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45771F" w14:textId="77777777" w:rsidR="00814F8D" w:rsidRPr="007131BB" w:rsidRDefault="00814F8D" w:rsidP="00814F8D">
      <w:pPr>
        <w:pStyle w:val="ListParagraph"/>
        <w:numPr>
          <w:ilvl w:val="0"/>
          <w:numId w:val="39"/>
        </w:numPr>
        <w:spacing w:before="120" w:after="120" w:line="264" w:lineRule="auto"/>
        <w:ind w:left="643"/>
        <w:contextualSpacing w:val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131BB">
        <w:rPr>
          <w:rFonts w:ascii="Times New Roman" w:hAnsi="Times New Roman" w:cs="Times New Roman"/>
          <w:b/>
          <w:noProof/>
          <w:sz w:val="24"/>
          <w:szCs w:val="24"/>
        </w:rPr>
        <w:t xml:space="preserve"> Documents to be submitted for airport transit</w:t>
      </w:r>
    </w:p>
    <w:p w14:paraId="09F7C0A0" w14:textId="77777777" w:rsidR="00814F8D" w:rsidRPr="007131BB" w:rsidRDefault="00814F8D" w:rsidP="00814F8D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131BB">
        <w:rPr>
          <w:rFonts w:ascii="Times New Roman" w:hAnsi="Times New Roman" w:cs="Times New Roman"/>
          <w:noProof/>
          <w:sz w:val="24"/>
          <w:szCs w:val="24"/>
          <w:lang w:val="en-US"/>
        </w:rPr>
        <w:t>Proof of entry permit for the country of final destination.</w:t>
      </w:r>
    </w:p>
    <w:p w14:paraId="00A55DDF" w14:textId="77777777" w:rsidR="00814F8D" w:rsidRPr="007131BB" w:rsidRDefault="00814F8D" w:rsidP="00814F8D">
      <w:pPr>
        <w:numPr>
          <w:ilvl w:val="0"/>
          <w:numId w:val="2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131BB">
        <w:rPr>
          <w:rFonts w:ascii="Times New Roman" w:hAnsi="Times New Roman" w:cs="Times New Roman"/>
          <w:noProof/>
          <w:sz w:val="24"/>
          <w:szCs w:val="24"/>
          <w:lang w:val="en-US"/>
        </w:rPr>
        <w:t>Documents in relation to the onward journey to the final destination after the intended airport transit.</w:t>
      </w:r>
    </w:p>
    <w:p w14:paraId="73322963" w14:textId="0C8DDBEA" w:rsidR="00814F8D" w:rsidRPr="002C3C96" w:rsidRDefault="00814F8D" w:rsidP="002C3C96">
      <w:pPr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en-GB" w:eastAsia="de-DE"/>
        </w:rPr>
      </w:pPr>
    </w:p>
    <w:sectPr w:rsidR="00814F8D" w:rsidRPr="002C3C96" w:rsidSect="00C658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64282" w14:textId="77777777" w:rsidR="00D17991" w:rsidRDefault="00D17991" w:rsidP="00D17991">
      <w:pPr>
        <w:spacing w:after="0" w:line="240" w:lineRule="auto"/>
      </w:pPr>
      <w:r>
        <w:separator/>
      </w:r>
    </w:p>
  </w:endnote>
  <w:endnote w:type="continuationSeparator" w:id="0">
    <w:p w14:paraId="4D8605AD" w14:textId="77777777" w:rsidR="00D17991" w:rsidRDefault="00D17991" w:rsidP="00D1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F504" w14:textId="77777777" w:rsidR="00C65878" w:rsidRDefault="00C65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90E39" w14:textId="66B05EC5" w:rsidR="00C65878" w:rsidRPr="00D17991" w:rsidRDefault="00C65878" w:rsidP="00320E76">
    <w:pPr>
      <w:pStyle w:val="Footer"/>
      <w:rPr>
        <w:rFonts w:ascii="Times New Roman" w:hAnsi="Times New Roman" w:cs="Times New Roman"/>
        <w:b/>
        <w:sz w:val="52"/>
        <w:szCs w:val="24"/>
      </w:rPr>
    </w:pPr>
    <w:r w:rsidRPr="00D17991">
      <w:rPr>
        <w:rFonts w:ascii="Times New Roman" w:hAnsi="Times New Roman" w:cs="Times New Roman"/>
        <w:b/>
        <w:sz w:val="52"/>
        <w:szCs w:val="24"/>
      </w:rPr>
      <w:tab/>
    </w:r>
    <w:r w:rsidRPr="00D17991">
      <w:rPr>
        <w:rFonts w:ascii="Times New Roman" w:hAnsi="Times New Roman" w:cs="Times New Roman"/>
        <w:sz w:val="24"/>
        <w:szCs w:val="24"/>
      </w:rPr>
      <w:fldChar w:fldCharType="begin"/>
    </w:r>
    <w:r w:rsidRPr="00D17991">
      <w:rPr>
        <w:rFonts w:ascii="Times New Roman" w:hAnsi="Times New Roman" w:cs="Times New Roman"/>
        <w:sz w:val="24"/>
        <w:szCs w:val="24"/>
      </w:rPr>
      <w:instrText xml:space="preserve"> PAGE  \* MERGEFORMAT </w:instrText>
    </w:r>
    <w:r w:rsidRPr="00D17991">
      <w:rPr>
        <w:rFonts w:ascii="Times New Roman" w:hAnsi="Times New Roman" w:cs="Times New Roman"/>
        <w:sz w:val="24"/>
        <w:szCs w:val="24"/>
      </w:rPr>
      <w:fldChar w:fldCharType="separate"/>
    </w:r>
    <w:r w:rsidR="00A55B85">
      <w:rPr>
        <w:rFonts w:ascii="Times New Roman" w:hAnsi="Times New Roman" w:cs="Times New Roman"/>
        <w:noProof/>
        <w:sz w:val="24"/>
        <w:szCs w:val="24"/>
      </w:rPr>
      <w:t>2</w:t>
    </w:r>
    <w:r w:rsidRPr="00D17991">
      <w:rPr>
        <w:rFonts w:ascii="Times New Roman" w:hAnsi="Times New Roman" w:cs="Times New Roman"/>
        <w:sz w:val="24"/>
        <w:szCs w:val="24"/>
      </w:rPr>
      <w:fldChar w:fldCharType="end"/>
    </w:r>
    <w:r w:rsidRPr="00D17991">
      <w:rPr>
        <w:rFonts w:ascii="Times New Roman" w:hAnsi="Times New Roman" w:cs="Times New Roman"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33BC" w14:textId="77777777" w:rsidR="00C65878" w:rsidRDefault="00C65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77056" w14:textId="77777777" w:rsidR="00D17991" w:rsidRDefault="00D17991" w:rsidP="00D17991">
      <w:pPr>
        <w:spacing w:after="0" w:line="240" w:lineRule="auto"/>
      </w:pPr>
      <w:r>
        <w:separator/>
      </w:r>
    </w:p>
  </w:footnote>
  <w:footnote w:type="continuationSeparator" w:id="0">
    <w:p w14:paraId="0FA8875F" w14:textId="77777777" w:rsidR="00D17991" w:rsidRDefault="00D17991" w:rsidP="00D1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E449F" w14:textId="77777777" w:rsidR="00C65878" w:rsidRDefault="00C658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6188" w14:textId="77777777" w:rsidR="00C65878" w:rsidRDefault="00C658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2206" w14:textId="77777777" w:rsidR="00C65878" w:rsidRDefault="00C65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3D97"/>
    <w:multiLevelType w:val="hybridMultilevel"/>
    <w:tmpl w:val="892846BE"/>
    <w:lvl w:ilvl="0" w:tplc="10EA2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7610"/>
    <w:multiLevelType w:val="hybridMultilevel"/>
    <w:tmpl w:val="365CC766"/>
    <w:lvl w:ilvl="0" w:tplc="FFFFFFFF">
      <w:start w:val="1"/>
      <w:numFmt w:val="lowerLetter"/>
      <w:lvlText w:val="%1."/>
      <w:lvlJc w:val="left"/>
      <w:pPr>
        <w:ind w:left="20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2" w:hanging="360"/>
      </w:pPr>
    </w:lvl>
    <w:lvl w:ilvl="2" w:tplc="FFFFFFFF" w:tentative="1">
      <w:start w:val="1"/>
      <w:numFmt w:val="lowerRoman"/>
      <w:lvlText w:val="%3."/>
      <w:lvlJc w:val="right"/>
      <w:pPr>
        <w:ind w:left="2772" w:hanging="180"/>
      </w:pPr>
    </w:lvl>
    <w:lvl w:ilvl="3" w:tplc="FFFFFFFF" w:tentative="1">
      <w:start w:val="1"/>
      <w:numFmt w:val="decimal"/>
      <w:lvlText w:val="%4."/>
      <w:lvlJc w:val="left"/>
      <w:pPr>
        <w:ind w:left="3492" w:hanging="360"/>
      </w:pPr>
    </w:lvl>
    <w:lvl w:ilvl="4" w:tplc="FFFFFFFF" w:tentative="1">
      <w:start w:val="1"/>
      <w:numFmt w:val="lowerLetter"/>
      <w:lvlText w:val="%5."/>
      <w:lvlJc w:val="left"/>
      <w:pPr>
        <w:ind w:left="4212" w:hanging="360"/>
      </w:pPr>
    </w:lvl>
    <w:lvl w:ilvl="5" w:tplc="FFFFFFFF" w:tentative="1">
      <w:start w:val="1"/>
      <w:numFmt w:val="lowerRoman"/>
      <w:lvlText w:val="%6."/>
      <w:lvlJc w:val="right"/>
      <w:pPr>
        <w:ind w:left="4932" w:hanging="180"/>
      </w:pPr>
    </w:lvl>
    <w:lvl w:ilvl="6" w:tplc="FFFFFFFF" w:tentative="1">
      <w:start w:val="1"/>
      <w:numFmt w:val="decimal"/>
      <w:lvlText w:val="%7."/>
      <w:lvlJc w:val="left"/>
      <w:pPr>
        <w:ind w:left="5652" w:hanging="360"/>
      </w:pPr>
    </w:lvl>
    <w:lvl w:ilvl="7" w:tplc="FFFFFFFF" w:tentative="1">
      <w:start w:val="1"/>
      <w:numFmt w:val="lowerLetter"/>
      <w:lvlText w:val="%8."/>
      <w:lvlJc w:val="left"/>
      <w:pPr>
        <w:ind w:left="6372" w:hanging="360"/>
      </w:pPr>
    </w:lvl>
    <w:lvl w:ilvl="8" w:tplc="FFFFFFFF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" w15:restartNumberingAfterBreak="0">
    <w:nsid w:val="07D36AEB"/>
    <w:multiLevelType w:val="hybridMultilevel"/>
    <w:tmpl w:val="BB2899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D845BC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344E0E42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B7201"/>
    <w:multiLevelType w:val="multilevel"/>
    <w:tmpl w:val="E654B1AE"/>
    <w:name w:val="ListNumberNumbering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b w:val="0"/>
        <w:bCs w:val="0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4" w15:restartNumberingAfterBreak="0">
    <w:nsid w:val="12767D9C"/>
    <w:multiLevelType w:val="hybridMultilevel"/>
    <w:tmpl w:val="FAB6B3C6"/>
    <w:lvl w:ilvl="0" w:tplc="41D62A10">
      <w:start w:val="1"/>
      <w:numFmt w:val="lowerLetter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3EB272">
      <w:start w:val="1"/>
      <w:numFmt w:val="upperRoman"/>
      <w:lvlText w:val="%2)"/>
      <w:lvlJc w:val="left"/>
      <w:pPr>
        <w:ind w:left="42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1C9AB4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E67AD0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DC4F3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08734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EA4E5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04C31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70DF82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CA520D"/>
    <w:multiLevelType w:val="hybridMultilevel"/>
    <w:tmpl w:val="7060AC92"/>
    <w:lvl w:ilvl="0" w:tplc="D780DC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92A45"/>
    <w:multiLevelType w:val="hybridMultilevel"/>
    <w:tmpl w:val="9ABA8090"/>
    <w:lvl w:ilvl="0" w:tplc="665C4858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3B04D9"/>
    <w:multiLevelType w:val="hybridMultilevel"/>
    <w:tmpl w:val="365CC766"/>
    <w:lvl w:ilvl="0" w:tplc="98D84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94124"/>
    <w:multiLevelType w:val="hybridMultilevel"/>
    <w:tmpl w:val="2872089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57D13"/>
    <w:multiLevelType w:val="hybridMultilevel"/>
    <w:tmpl w:val="1F5C603E"/>
    <w:lvl w:ilvl="0" w:tplc="89ECA3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D12"/>
    <w:multiLevelType w:val="hybridMultilevel"/>
    <w:tmpl w:val="D6701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121B4"/>
    <w:multiLevelType w:val="hybridMultilevel"/>
    <w:tmpl w:val="99FE5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60F2D"/>
    <w:multiLevelType w:val="hybridMultilevel"/>
    <w:tmpl w:val="C9D6B602"/>
    <w:lvl w:ilvl="0" w:tplc="89ECA3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C6AAF"/>
    <w:multiLevelType w:val="hybridMultilevel"/>
    <w:tmpl w:val="F1AE5782"/>
    <w:lvl w:ilvl="0" w:tplc="89ECA3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665C4858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04099"/>
    <w:multiLevelType w:val="hybridMultilevel"/>
    <w:tmpl w:val="E6C82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04FF4"/>
    <w:multiLevelType w:val="hybridMultilevel"/>
    <w:tmpl w:val="D64CDC9C"/>
    <w:lvl w:ilvl="0" w:tplc="89ECA3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50F4FC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A59BF"/>
    <w:multiLevelType w:val="hybridMultilevel"/>
    <w:tmpl w:val="879CFA10"/>
    <w:lvl w:ilvl="0" w:tplc="EA5C8EB2">
      <w:start w:val="1"/>
      <w:numFmt w:val="lowerLetter"/>
      <w:lvlText w:val="%1.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22A9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A69C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FEBE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3241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4296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DA74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12C9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205A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67E6333"/>
    <w:multiLevelType w:val="hybridMultilevel"/>
    <w:tmpl w:val="D9E0E324"/>
    <w:lvl w:ilvl="0" w:tplc="89ECA3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22DAE"/>
    <w:multiLevelType w:val="hybridMultilevel"/>
    <w:tmpl w:val="6ED687BC"/>
    <w:lvl w:ilvl="0" w:tplc="FFFFFFFF">
      <w:start w:val="1"/>
      <w:numFmt w:val="lowerRoman"/>
      <w:lvlText w:val="%1."/>
      <w:lvlJc w:val="righ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A3F2A"/>
    <w:multiLevelType w:val="hybridMultilevel"/>
    <w:tmpl w:val="BA0CD0D4"/>
    <w:lvl w:ilvl="0" w:tplc="50F4F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5C4858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2756F"/>
    <w:multiLevelType w:val="hybridMultilevel"/>
    <w:tmpl w:val="CE7E37FC"/>
    <w:lvl w:ilvl="0" w:tplc="665C4858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1EE2266"/>
    <w:multiLevelType w:val="hybridMultilevel"/>
    <w:tmpl w:val="62388F7E"/>
    <w:lvl w:ilvl="0" w:tplc="7DBE4A54">
      <w:start w:val="1"/>
      <w:numFmt w:val="lowerLetter"/>
      <w:lvlText w:val="%1.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4F8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52CF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127F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3A3A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A49B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A8D8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50C6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3427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5A0B5A"/>
    <w:multiLevelType w:val="hybridMultilevel"/>
    <w:tmpl w:val="BB289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B181D"/>
    <w:multiLevelType w:val="hybridMultilevel"/>
    <w:tmpl w:val="DA6E401E"/>
    <w:lvl w:ilvl="0" w:tplc="FFFFFFFF">
      <w:start w:val="5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1862C718">
      <w:start w:val="1"/>
      <w:numFmt w:val="lowerLetter"/>
      <w:lvlText w:val="%2)"/>
      <w:lvlJc w:val="left"/>
      <w:pPr>
        <w:ind w:left="150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7B13DC5"/>
    <w:multiLevelType w:val="hybridMultilevel"/>
    <w:tmpl w:val="EAA43F42"/>
    <w:lvl w:ilvl="0" w:tplc="665C4858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7EE7675"/>
    <w:multiLevelType w:val="hybridMultilevel"/>
    <w:tmpl w:val="8EA6E44A"/>
    <w:lvl w:ilvl="0" w:tplc="665C4858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D96318"/>
    <w:multiLevelType w:val="hybridMultilevel"/>
    <w:tmpl w:val="B6C09A72"/>
    <w:lvl w:ilvl="0" w:tplc="89ECA3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85235"/>
    <w:multiLevelType w:val="hybridMultilevel"/>
    <w:tmpl w:val="365CC76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340A0"/>
    <w:multiLevelType w:val="hybridMultilevel"/>
    <w:tmpl w:val="FD067262"/>
    <w:lvl w:ilvl="0" w:tplc="FFFFFFFF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512484F"/>
    <w:multiLevelType w:val="hybridMultilevel"/>
    <w:tmpl w:val="82461E72"/>
    <w:lvl w:ilvl="0" w:tplc="6390FA6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71C09A1"/>
    <w:multiLevelType w:val="multilevel"/>
    <w:tmpl w:val="D00A9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A4A1C80"/>
    <w:multiLevelType w:val="hybridMultilevel"/>
    <w:tmpl w:val="0A56EF74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261D8"/>
    <w:multiLevelType w:val="hybridMultilevel"/>
    <w:tmpl w:val="B16C0B92"/>
    <w:lvl w:ilvl="0" w:tplc="89ECA3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665C4858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22A51"/>
    <w:multiLevelType w:val="hybridMultilevel"/>
    <w:tmpl w:val="1F00B7B2"/>
    <w:lvl w:ilvl="0" w:tplc="665C4858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8112236"/>
    <w:multiLevelType w:val="hybridMultilevel"/>
    <w:tmpl w:val="99FE5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74F60"/>
    <w:multiLevelType w:val="hybridMultilevel"/>
    <w:tmpl w:val="C88C4B60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6" w15:restartNumberingAfterBreak="0">
    <w:nsid w:val="6F351A5E"/>
    <w:multiLevelType w:val="hybridMultilevel"/>
    <w:tmpl w:val="4994170A"/>
    <w:lvl w:ilvl="0" w:tplc="C0AC424A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7" w15:restartNumberingAfterBreak="0">
    <w:nsid w:val="6FC5333C"/>
    <w:multiLevelType w:val="hybridMultilevel"/>
    <w:tmpl w:val="99FE5024"/>
    <w:lvl w:ilvl="0" w:tplc="89ECA3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095470"/>
    <w:multiLevelType w:val="hybridMultilevel"/>
    <w:tmpl w:val="46F8FF76"/>
    <w:lvl w:ilvl="0" w:tplc="665C4858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75D7FA6"/>
    <w:multiLevelType w:val="hybridMultilevel"/>
    <w:tmpl w:val="365CC76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D12AFA"/>
    <w:multiLevelType w:val="hybridMultilevel"/>
    <w:tmpl w:val="05F4C542"/>
    <w:lvl w:ilvl="0" w:tplc="89ECA3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66324"/>
    <w:multiLevelType w:val="hybridMultilevel"/>
    <w:tmpl w:val="485C41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ED42BCC4">
      <w:start w:val="1"/>
      <w:numFmt w:val="lowerLetter"/>
      <w:lvlText w:val="%2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C6C85"/>
    <w:multiLevelType w:val="hybridMultilevel"/>
    <w:tmpl w:val="EF366F64"/>
    <w:lvl w:ilvl="0" w:tplc="89ECA3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665C4858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36"/>
  </w:num>
  <w:num w:numId="4">
    <w:abstractNumId w:val="25"/>
  </w:num>
  <w:num w:numId="5">
    <w:abstractNumId w:val="24"/>
  </w:num>
  <w:num w:numId="6">
    <w:abstractNumId w:val="33"/>
  </w:num>
  <w:num w:numId="7">
    <w:abstractNumId w:val="17"/>
  </w:num>
  <w:num w:numId="8">
    <w:abstractNumId w:val="38"/>
  </w:num>
  <w:num w:numId="9">
    <w:abstractNumId w:val="6"/>
  </w:num>
  <w:num w:numId="10">
    <w:abstractNumId w:val="12"/>
  </w:num>
  <w:num w:numId="11">
    <w:abstractNumId w:val="26"/>
  </w:num>
  <w:num w:numId="12">
    <w:abstractNumId w:val="20"/>
  </w:num>
  <w:num w:numId="13">
    <w:abstractNumId w:val="19"/>
  </w:num>
  <w:num w:numId="14">
    <w:abstractNumId w:val="40"/>
  </w:num>
  <w:num w:numId="15">
    <w:abstractNumId w:val="13"/>
  </w:num>
  <w:num w:numId="16">
    <w:abstractNumId w:val="42"/>
  </w:num>
  <w:num w:numId="17">
    <w:abstractNumId w:val="9"/>
  </w:num>
  <w:num w:numId="18">
    <w:abstractNumId w:val="32"/>
  </w:num>
  <w:num w:numId="19">
    <w:abstractNumId w:val="37"/>
  </w:num>
  <w:num w:numId="20">
    <w:abstractNumId w:val="28"/>
  </w:num>
  <w:num w:numId="21">
    <w:abstractNumId w:val="8"/>
  </w:num>
  <w:num w:numId="22">
    <w:abstractNumId w:val="21"/>
  </w:num>
  <w:num w:numId="23">
    <w:abstractNumId w:val="16"/>
  </w:num>
  <w:num w:numId="24">
    <w:abstractNumId w:val="4"/>
  </w:num>
  <w:num w:numId="25">
    <w:abstractNumId w:val="29"/>
  </w:num>
  <w:num w:numId="26">
    <w:abstractNumId w:val="34"/>
  </w:num>
  <w:num w:numId="27">
    <w:abstractNumId w:val="11"/>
  </w:num>
  <w:num w:numId="28">
    <w:abstractNumId w:val="31"/>
  </w:num>
  <w:num w:numId="29">
    <w:abstractNumId w:val="3"/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6">
    <w:abstractNumId w:val="2"/>
  </w:num>
  <w:num w:numId="37">
    <w:abstractNumId w:val="14"/>
  </w:num>
  <w:num w:numId="38">
    <w:abstractNumId w:val="0"/>
  </w:num>
  <w:num w:numId="39">
    <w:abstractNumId w:val="22"/>
  </w:num>
  <w:num w:numId="40">
    <w:abstractNumId w:val="7"/>
  </w:num>
  <w:num w:numId="41">
    <w:abstractNumId w:val="18"/>
  </w:num>
  <w:num w:numId="42">
    <w:abstractNumId w:val="27"/>
  </w:num>
  <w:num w:numId="43">
    <w:abstractNumId w:val="1"/>
  </w:num>
  <w:num w:numId="44">
    <w:abstractNumId w:val="39"/>
  </w:num>
  <w:num w:numId="45">
    <w:abstractNumId w:val="5"/>
  </w:num>
  <w:num w:numId="46">
    <w:abstractNumId w:val="23"/>
  </w:num>
  <w:num w:numId="47">
    <w:abstractNumId w:val="41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Status" w:val="Green"/>
    <w:docVar w:name="LW_ACCOMPAGNANT.CP" w:val="to the "/>
    <w:docVar w:name="LW_ANNEX_NBR_FIRST" w:val="1"/>
    <w:docVar w:name="LW_ANNEX_NBR_LAST" w:val="3"/>
    <w:docVar w:name="LW_ANNEX_UNIQUE" w:val="0"/>
    <w:docVar w:name="LW_CORRIGENDUM" w:val="&lt;UNUSED&gt;"/>
    <w:docVar w:name="LW_COVERPAGE_EXISTS" w:val="True"/>
    <w:docVar w:name="LW_COVERPAGE_GUID" w:val="1E24632D-753F-4C3D-A5E6-EB7F01F444E5"/>
    <w:docVar w:name="LW_COVERPAGE_TYPE" w:val="1"/>
    <w:docVar w:name="LW_CROSSREFERENCE" w:val="&lt;UNUSED&gt;"/>
    <w:docVar w:name="LW_DATE.ADOPT.CP_ISODATE" w:val="&lt;EMPTY&gt;"/>
    <w:docVar w:name="LW_DocType" w:val="NORMAL"/>
    <w:docVar w:name="LW_EMISSION" w:val="2.6.2026"/>
    <w:docVar w:name="LW_EMISSION_ISODATE" w:val="2026-06-02"/>
    <w:docVar w:name="LW_EMISSION_LOCATION" w:val="BRX"/>
    <w:docVar w:name="LW_EMISSION_PREFIX" w:val="Brussels, "/>
    <w:docVar w:name="LW_EMISSION_SUFFIX" w:val=" "/>
    <w:docVar w:name="LW_ID_DOCTYPE_NONLW" w:val="CP-038"/>
    <w:docVar w:name="LW_INTERETEEE.CP" w:val="&lt;UNUSED&gt;"/>
    <w:docVar w:name="LW_LANGUE" w:val="EN"/>
    <w:docVar w:name="LW_LANGUESFAISANTFOI.CP" w:val="&lt;UNUSED&gt;"/>
    <w:docVar w:name="LW_LEVEL_OF_SENSITIVITY" w:val="Standard treatment"/>
    <w:docVar w:name="LW_NOM.INST" w:val="EUROPEAN COMMISSION"/>
    <w:docVar w:name="LW_NOM.INST_JOINTDOC" w:val="&lt;EMPTY&gt;"/>
    <w:docVar w:name="LW_OBJETACTEPRINCIPAL.CP" w:val="on the list of supporting documents to be submitted by applicants in Kuwait, Namibia and Panama for short-stay visas"/>
    <w:docVar w:name="LW_PART_NBR" w:val="&lt;UNUSED&gt;"/>
    <w:docVar w:name="LW_PART_NBR_TOTAL" w:val="&lt;UNUSED&gt;"/>
    <w:docVar w:name="LW_REF.II.NEW.CP" w:val="&lt;UNUSED&gt;"/>
    <w:docVar w:name="LW_REF.II.NEW.CP_NUMBER" w:val="&lt;UNUSED&gt;"/>
    <w:docVar w:name="LW_REF.II.NEW.CP_YEAR" w:val="2026"/>
    <w:docVar w:name="LW_REF.INST.NEW" w:val="C"/>
    <w:docVar w:name="LW_REF.INST.NEW_ADOPTED" w:val="final"/>
    <w:docVar w:name="LW_REF.INST.NEW_TEXT" w:val="(2026) 3616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&lt;UNUSED&gt;"/>
    <w:docVar w:name="LW_TYPE.DOC.CP" w:val="ANNEXES_x000b_"/>
    <w:docVar w:name="LW_TYPEACTEPRINCIPAL.CP" w:val="Commission Implementing Decision"/>
    <w:docVar w:name="LwApiVersions" w:val="LW4CoDe 1.24.5.0; LW 9.2, Build 20251112"/>
  </w:docVars>
  <w:rsids>
    <w:rsidRoot w:val="00D17991"/>
    <w:rsid w:val="0000386C"/>
    <w:rsid w:val="00004AF1"/>
    <w:rsid w:val="00013D06"/>
    <w:rsid w:val="00022E1B"/>
    <w:rsid w:val="00027376"/>
    <w:rsid w:val="00046E3B"/>
    <w:rsid w:val="00052468"/>
    <w:rsid w:val="00056B5A"/>
    <w:rsid w:val="000628DE"/>
    <w:rsid w:val="000640DD"/>
    <w:rsid w:val="00065F6E"/>
    <w:rsid w:val="000902FB"/>
    <w:rsid w:val="000A3484"/>
    <w:rsid w:val="000B375B"/>
    <w:rsid w:val="000D1487"/>
    <w:rsid w:val="000D4FB4"/>
    <w:rsid w:val="000E1995"/>
    <w:rsid w:val="000E4A0C"/>
    <w:rsid w:val="00136DC1"/>
    <w:rsid w:val="00142128"/>
    <w:rsid w:val="00146E0C"/>
    <w:rsid w:val="00154CA8"/>
    <w:rsid w:val="00162364"/>
    <w:rsid w:val="001635CF"/>
    <w:rsid w:val="001769CE"/>
    <w:rsid w:val="00195F7E"/>
    <w:rsid w:val="001D4F17"/>
    <w:rsid w:val="001E11D2"/>
    <w:rsid w:val="001F58ED"/>
    <w:rsid w:val="001F6C02"/>
    <w:rsid w:val="00201AA2"/>
    <w:rsid w:val="00202B48"/>
    <w:rsid w:val="00206AEB"/>
    <w:rsid w:val="002140C3"/>
    <w:rsid w:val="00223EF7"/>
    <w:rsid w:val="0023058C"/>
    <w:rsid w:val="00245EC5"/>
    <w:rsid w:val="002522DA"/>
    <w:rsid w:val="002606EE"/>
    <w:rsid w:val="00261AF0"/>
    <w:rsid w:val="00261E7B"/>
    <w:rsid w:val="00262379"/>
    <w:rsid w:val="00263DC2"/>
    <w:rsid w:val="00273265"/>
    <w:rsid w:val="00274FE8"/>
    <w:rsid w:val="00290428"/>
    <w:rsid w:val="002B4D23"/>
    <w:rsid w:val="002C3C96"/>
    <w:rsid w:val="002D5D36"/>
    <w:rsid w:val="002D77CB"/>
    <w:rsid w:val="002E4E23"/>
    <w:rsid w:val="002F2BCC"/>
    <w:rsid w:val="002F2EE6"/>
    <w:rsid w:val="002F44DB"/>
    <w:rsid w:val="002F7C23"/>
    <w:rsid w:val="003019D0"/>
    <w:rsid w:val="003103A6"/>
    <w:rsid w:val="003106CE"/>
    <w:rsid w:val="00310DC0"/>
    <w:rsid w:val="00326A72"/>
    <w:rsid w:val="00340CE0"/>
    <w:rsid w:val="003435DD"/>
    <w:rsid w:val="00352E82"/>
    <w:rsid w:val="00365C70"/>
    <w:rsid w:val="0039007C"/>
    <w:rsid w:val="00395474"/>
    <w:rsid w:val="00395931"/>
    <w:rsid w:val="0039615C"/>
    <w:rsid w:val="003C3EF9"/>
    <w:rsid w:val="003C5DEF"/>
    <w:rsid w:val="003E4666"/>
    <w:rsid w:val="003F709F"/>
    <w:rsid w:val="004049FD"/>
    <w:rsid w:val="00411A91"/>
    <w:rsid w:val="00433922"/>
    <w:rsid w:val="00437103"/>
    <w:rsid w:val="00444C35"/>
    <w:rsid w:val="00451D6B"/>
    <w:rsid w:val="00455E57"/>
    <w:rsid w:val="00495EE5"/>
    <w:rsid w:val="004A40D2"/>
    <w:rsid w:val="004B0A9F"/>
    <w:rsid w:val="004C318B"/>
    <w:rsid w:val="004F707A"/>
    <w:rsid w:val="00503ED6"/>
    <w:rsid w:val="00513278"/>
    <w:rsid w:val="00527F14"/>
    <w:rsid w:val="00541721"/>
    <w:rsid w:val="005441DD"/>
    <w:rsid w:val="0056509F"/>
    <w:rsid w:val="00574E62"/>
    <w:rsid w:val="00584543"/>
    <w:rsid w:val="005A1CBC"/>
    <w:rsid w:val="005A2A65"/>
    <w:rsid w:val="005A79E0"/>
    <w:rsid w:val="005B1097"/>
    <w:rsid w:val="005C20C5"/>
    <w:rsid w:val="005E193C"/>
    <w:rsid w:val="005E55D5"/>
    <w:rsid w:val="00611965"/>
    <w:rsid w:val="00622BD6"/>
    <w:rsid w:val="0063172A"/>
    <w:rsid w:val="00636B63"/>
    <w:rsid w:val="00645A1B"/>
    <w:rsid w:val="00645E45"/>
    <w:rsid w:val="00647366"/>
    <w:rsid w:val="00652A9D"/>
    <w:rsid w:val="00686F1E"/>
    <w:rsid w:val="0069227D"/>
    <w:rsid w:val="006A0558"/>
    <w:rsid w:val="006B1231"/>
    <w:rsid w:val="006D6965"/>
    <w:rsid w:val="006E1DB6"/>
    <w:rsid w:val="006E609B"/>
    <w:rsid w:val="006F2732"/>
    <w:rsid w:val="006F7FAA"/>
    <w:rsid w:val="0071011A"/>
    <w:rsid w:val="00715C26"/>
    <w:rsid w:val="00717EB5"/>
    <w:rsid w:val="007327BC"/>
    <w:rsid w:val="00771927"/>
    <w:rsid w:val="0078269D"/>
    <w:rsid w:val="007A26A1"/>
    <w:rsid w:val="007C078F"/>
    <w:rsid w:val="007C10A6"/>
    <w:rsid w:val="007C2C23"/>
    <w:rsid w:val="007D127A"/>
    <w:rsid w:val="007F201A"/>
    <w:rsid w:val="00800732"/>
    <w:rsid w:val="00814D13"/>
    <w:rsid w:val="00814F8D"/>
    <w:rsid w:val="0082253E"/>
    <w:rsid w:val="00832261"/>
    <w:rsid w:val="008421E5"/>
    <w:rsid w:val="008436E2"/>
    <w:rsid w:val="00851A69"/>
    <w:rsid w:val="00861F60"/>
    <w:rsid w:val="00863972"/>
    <w:rsid w:val="00863EE8"/>
    <w:rsid w:val="0086478C"/>
    <w:rsid w:val="008726AD"/>
    <w:rsid w:val="00873DE8"/>
    <w:rsid w:val="00876DEA"/>
    <w:rsid w:val="008779D3"/>
    <w:rsid w:val="008802DE"/>
    <w:rsid w:val="00887883"/>
    <w:rsid w:val="00890D7B"/>
    <w:rsid w:val="00896088"/>
    <w:rsid w:val="008A6391"/>
    <w:rsid w:val="008D34AA"/>
    <w:rsid w:val="008D414C"/>
    <w:rsid w:val="008F4148"/>
    <w:rsid w:val="008F65F2"/>
    <w:rsid w:val="008F705A"/>
    <w:rsid w:val="009007BC"/>
    <w:rsid w:val="0090128A"/>
    <w:rsid w:val="00902E05"/>
    <w:rsid w:val="0090362F"/>
    <w:rsid w:val="0091403B"/>
    <w:rsid w:val="00943D28"/>
    <w:rsid w:val="00944931"/>
    <w:rsid w:val="009509B6"/>
    <w:rsid w:val="00970964"/>
    <w:rsid w:val="009872EE"/>
    <w:rsid w:val="0099291C"/>
    <w:rsid w:val="009A09A1"/>
    <w:rsid w:val="009A6EBD"/>
    <w:rsid w:val="009B5AC5"/>
    <w:rsid w:val="009D1BE4"/>
    <w:rsid w:val="009D39A4"/>
    <w:rsid w:val="009D4937"/>
    <w:rsid w:val="009D515B"/>
    <w:rsid w:val="009F09D1"/>
    <w:rsid w:val="009F4C84"/>
    <w:rsid w:val="00A16015"/>
    <w:rsid w:val="00A21817"/>
    <w:rsid w:val="00A359EE"/>
    <w:rsid w:val="00A533F8"/>
    <w:rsid w:val="00A55B85"/>
    <w:rsid w:val="00A5664B"/>
    <w:rsid w:val="00A706EA"/>
    <w:rsid w:val="00A7703D"/>
    <w:rsid w:val="00A770BE"/>
    <w:rsid w:val="00A84395"/>
    <w:rsid w:val="00A84BE3"/>
    <w:rsid w:val="00AC5F3B"/>
    <w:rsid w:val="00AD2356"/>
    <w:rsid w:val="00AE6C51"/>
    <w:rsid w:val="00AF51D0"/>
    <w:rsid w:val="00B075FD"/>
    <w:rsid w:val="00B11B12"/>
    <w:rsid w:val="00B14BEB"/>
    <w:rsid w:val="00B17AB5"/>
    <w:rsid w:val="00B2241E"/>
    <w:rsid w:val="00B2417C"/>
    <w:rsid w:val="00B431AD"/>
    <w:rsid w:val="00B53D97"/>
    <w:rsid w:val="00B60888"/>
    <w:rsid w:val="00B75194"/>
    <w:rsid w:val="00B77EA7"/>
    <w:rsid w:val="00B9164B"/>
    <w:rsid w:val="00B92EEA"/>
    <w:rsid w:val="00B96805"/>
    <w:rsid w:val="00BA260A"/>
    <w:rsid w:val="00BA441F"/>
    <w:rsid w:val="00BB46CD"/>
    <w:rsid w:val="00BC4E3C"/>
    <w:rsid w:val="00BC5C40"/>
    <w:rsid w:val="00BD1D55"/>
    <w:rsid w:val="00C04959"/>
    <w:rsid w:val="00C149D5"/>
    <w:rsid w:val="00C35777"/>
    <w:rsid w:val="00C65878"/>
    <w:rsid w:val="00C71AA2"/>
    <w:rsid w:val="00C74DAC"/>
    <w:rsid w:val="00C8720B"/>
    <w:rsid w:val="00C90E4F"/>
    <w:rsid w:val="00CA0ECD"/>
    <w:rsid w:val="00CA5AFB"/>
    <w:rsid w:val="00CB0604"/>
    <w:rsid w:val="00CB100A"/>
    <w:rsid w:val="00CB1804"/>
    <w:rsid w:val="00CB1D04"/>
    <w:rsid w:val="00CB6887"/>
    <w:rsid w:val="00CD7876"/>
    <w:rsid w:val="00CE32E2"/>
    <w:rsid w:val="00D0202F"/>
    <w:rsid w:val="00D04D2E"/>
    <w:rsid w:val="00D06BFB"/>
    <w:rsid w:val="00D17991"/>
    <w:rsid w:val="00D2331D"/>
    <w:rsid w:val="00D35DB0"/>
    <w:rsid w:val="00D50514"/>
    <w:rsid w:val="00D67325"/>
    <w:rsid w:val="00D75391"/>
    <w:rsid w:val="00DA114E"/>
    <w:rsid w:val="00DA7AB7"/>
    <w:rsid w:val="00DC1515"/>
    <w:rsid w:val="00DC3A77"/>
    <w:rsid w:val="00DD6C02"/>
    <w:rsid w:val="00DE1CBC"/>
    <w:rsid w:val="00DE4D0D"/>
    <w:rsid w:val="00E16119"/>
    <w:rsid w:val="00E26031"/>
    <w:rsid w:val="00E30A34"/>
    <w:rsid w:val="00E423D2"/>
    <w:rsid w:val="00E67228"/>
    <w:rsid w:val="00E72BD4"/>
    <w:rsid w:val="00E74A72"/>
    <w:rsid w:val="00E76E45"/>
    <w:rsid w:val="00E90C50"/>
    <w:rsid w:val="00EA1F38"/>
    <w:rsid w:val="00EA4013"/>
    <w:rsid w:val="00EB387F"/>
    <w:rsid w:val="00ED560A"/>
    <w:rsid w:val="00EE5E19"/>
    <w:rsid w:val="00F00412"/>
    <w:rsid w:val="00F038C9"/>
    <w:rsid w:val="00F03E7A"/>
    <w:rsid w:val="00F15FA6"/>
    <w:rsid w:val="00F16462"/>
    <w:rsid w:val="00F247D9"/>
    <w:rsid w:val="00F24CB3"/>
    <w:rsid w:val="00F34C20"/>
    <w:rsid w:val="00F43C40"/>
    <w:rsid w:val="00F73DD8"/>
    <w:rsid w:val="00F8022F"/>
    <w:rsid w:val="00F844EC"/>
    <w:rsid w:val="00F85FB4"/>
    <w:rsid w:val="00F96803"/>
    <w:rsid w:val="00FB351F"/>
    <w:rsid w:val="00FB3A68"/>
    <w:rsid w:val="00FC2045"/>
    <w:rsid w:val="00FE7EA3"/>
    <w:rsid w:val="00F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B81AA45"/>
  <w15:chartTrackingRefBased/>
  <w15:docId w15:val="{76F59304-F4EE-4CEE-BD7F-D0C7048A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99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99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99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9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991"/>
    <w:rPr>
      <w:rFonts w:eastAsiaTheme="majorEastAsia" w:cstheme="majorBidi"/>
      <w:color w:val="365F91" w:themeColor="accent1" w:themeShade="BF"/>
      <w:sz w:val="28"/>
      <w:szCs w:val="28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991"/>
    <w:rPr>
      <w:rFonts w:eastAsiaTheme="majorEastAsia" w:cstheme="majorBidi"/>
      <w:i/>
      <w:iCs/>
      <w:color w:val="365F91" w:themeColor="accent1" w:themeShade="BF"/>
      <w:lang w:val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991"/>
    <w:rPr>
      <w:rFonts w:eastAsiaTheme="majorEastAsia" w:cstheme="majorBidi"/>
      <w:color w:val="365F91" w:themeColor="accent1" w:themeShade="BF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991"/>
    <w:rPr>
      <w:rFonts w:eastAsiaTheme="majorEastAsia" w:cstheme="majorBidi"/>
      <w:i/>
      <w:iCs/>
      <w:color w:val="595959" w:themeColor="text1" w:themeTint="A6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991"/>
    <w:rPr>
      <w:rFonts w:eastAsiaTheme="majorEastAsia" w:cstheme="majorBidi"/>
      <w:color w:val="595959" w:themeColor="text1" w:themeTint="A6"/>
      <w:lang w:val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991"/>
    <w:rPr>
      <w:rFonts w:eastAsiaTheme="majorEastAsia" w:cstheme="majorBidi"/>
      <w:i/>
      <w:iCs/>
      <w:color w:val="272727" w:themeColor="text1" w:themeTint="D8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991"/>
    <w:rPr>
      <w:rFonts w:eastAsiaTheme="majorEastAsia" w:cstheme="majorBidi"/>
      <w:color w:val="272727" w:themeColor="text1" w:themeTint="D8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D17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991"/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9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991"/>
    <w:rPr>
      <w:rFonts w:eastAsiaTheme="majorEastAsia" w:cstheme="majorBidi"/>
      <w:color w:val="595959" w:themeColor="text1" w:themeTint="A6"/>
      <w:spacing w:val="15"/>
      <w:sz w:val="28"/>
      <w:szCs w:val="28"/>
      <w:lang w:val="en-IE"/>
    </w:rPr>
  </w:style>
  <w:style w:type="paragraph" w:styleId="Quote">
    <w:name w:val="Quote"/>
    <w:basedOn w:val="Normal"/>
    <w:next w:val="Normal"/>
    <w:link w:val="QuoteChar"/>
    <w:uiPriority w:val="29"/>
    <w:qFormat/>
    <w:rsid w:val="00D179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991"/>
    <w:rPr>
      <w:i/>
      <w:iCs/>
      <w:color w:val="404040" w:themeColor="text1" w:themeTint="BF"/>
      <w:lang w:val="en-IE"/>
    </w:rPr>
  </w:style>
  <w:style w:type="paragraph" w:styleId="ListParagraph">
    <w:name w:val="List Paragraph"/>
    <w:basedOn w:val="Normal"/>
    <w:qFormat/>
    <w:rsid w:val="00D17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99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9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991"/>
    <w:rPr>
      <w:i/>
      <w:iCs/>
      <w:color w:val="365F91" w:themeColor="accent1" w:themeShade="BF"/>
      <w:lang w:val="en-IE"/>
    </w:rPr>
  </w:style>
  <w:style w:type="character" w:styleId="IntenseReference">
    <w:name w:val="Intense Reference"/>
    <w:basedOn w:val="DefaultParagraphFont"/>
    <w:uiPriority w:val="32"/>
    <w:qFormat/>
    <w:rsid w:val="00D17991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1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991"/>
    <w:rPr>
      <w:lang w:val="en-IE"/>
    </w:rPr>
  </w:style>
  <w:style w:type="paragraph" w:styleId="Header">
    <w:name w:val="header"/>
    <w:basedOn w:val="Normal"/>
    <w:link w:val="HeaderChar"/>
    <w:uiPriority w:val="99"/>
    <w:unhideWhenUsed/>
    <w:rsid w:val="00D1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991"/>
    <w:rPr>
      <w:lang w:val="en-IE"/>
    </w:rPr>
  </w:style>
  <w:style w:type="character" w:customStyle="1" w:styleId="Marker">
    <w:name w:val="Marker"/>
    <w:basedOn w:val="DefaultParagraphFont"/>
    <w:rsid w:val="00D17991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D17991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FooterCoverPage">
    <w:name w:val="Footer Cover Page"/>
    <w:basedOn w:val="Normal"/>
    <w:link w:val="FooterCoverPageChar"/>
    <w:rsid w:val="00D17991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D17991"/>
    <w:rPr>
      <w:rFonts w:ascii="Times New Roman" w:hAnsi="Times New Roman" w:cs="Times New Roman"/>
      <w:sz w:val="24"/>
      <w:lang w:val="en-IE"/>
    </w:rPr>
  </w:style>
  <w:style w:type="paragraph" w:customStyle="1" w:styleId="FooterSensitivity">
    <w:name w:val="Footer Sensitivity"/>
    <w:basedOn w:val="Normal"/>
    <w:link w:val="FooterSensitivityChar"/>
    <w:rsid w:val="00D179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D17991"/>
    <w:rPr>
      <w:rFonts w:ascii="Times New Roman" w:hAnsi="Times New Roman" w:cs="Times New Roman"/>
      <w:b/>
      <w:sz w:val="32"/>
      <w:lang w:val="en-IE"/>
    </w:rPr>
  </w:style>
  <w:style w:type="paragraph" w:customStyle="1" w:styleId="HeaderCoverPage">
    <w:name w:val="Header Cover Page"/>
    <w:basedOn w:val="Normal"/>
    <w:link w:val="HeaderCoverPageChar"/>
    <w:rsid w:val="00D17991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D17991"/>
    <w:rPr>
      <w:rFonts w:ascii="Times New Roman" w:hAnsi="Times New Roman" w:cs="Times New Roman"/>
      <w:sz w:val="24"/>
      <w:lang w:val="en-IE"/>
    </w:rPr>
  </w:style>
  <w:style w:type="paragraph" w:customStyle="1" w:styleId="HeaderSensitivity">
    <w:name w:val="Header Sensitivity"/>
    <w:basedOn w:val="Normal"/>
    <w:link w:val="HeaderSensitivityChar"/>
    <w:rsid w:val="00D179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D17991"/>
    <w:rPr>
      <w:rFonts w:ascii="Times New Roman" w:hAnsi="Times New Roman" w:cs="Times New Roman"/>
      <w:b/>
      <w:sz w:val="32"/>
      <w:lang w:val="en-IE"/>
    </w:rPr>
  </w:style>
  <w:style w:type="paragraph" w:customStyle="1" w:styleId="HeaderSensitivityRight">
    <w:name w:val="Header Sensitivity Right"/>
    <w:basedOn w:val="Normal"/>
    <w:link w:val="HeaderSensitivityRightChar"/>
    <w:rsid w:val="00D17991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D17991"/>
    <w:rPr>
      <w:rFonts w:ascii="Times New Roman" w:hAnsi="Times New Roman" w:cs="Times New Roman"/>
      <w:sz w:val="28"/>
      <w:lang w:val="en-IE"/>
    </w:rPr>
  </w:style>
  <w:style w:type="paragraph" w:styleId="ListNumber">
    <w:name w:val="List Number"/>
    <w:basedOn w:val="Normal"/>
    <w:uiPriority w:val="1"/>
    <w:rsid w:val="00F73DD8"/>
    <w:pPr>
      <w:numPr>
        <w:numId w:val="29"/>
      </w:numPr>
      <w:tabs>
        <w:tab w:val="clear" w:pos="709"/>
      </w:tabs>
      <w:spacing w:after="240" w:line="240" w:lineRule="auto"/>
      <w:ind w:left="720" w:hanging="36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 w:eastAsia="de-DE"/>
    </w:rPr>
  </w:style>
  <w:style w:type="paragraph" w:customStyle="1" w:styleId="ListNumberLevel2">
    <w:name w:val="List Number (Level 2)"/>
    <w:basedOn w:val="Normal"/>
    <w:uiPriority w:val="1"/>
    <w:rsid w:val="00F73DD8"/>
    <w:pPr>
      <w:numPr>
        <w:ilvl w:val="1"/>
        <w:numId w:val="29"/>
      </w:numPr>
      <w:tabs>
        <w:tab w:val="clear" w:pos="1417"/>
      </w:tabs>
      <w:spacing w:after="240" w:line="240" w:lineRule="auto"/>
      <w:ind w:left="1440" w:hanging="36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 w:eastAsia="de-DE"/>
    </w:rPr>
  </w:style>
  <w:style w:type="paragraph" w:customStyle="1" w:styleId="ListNumberLevel3">
    <w:name w:val="List Number (Level 3)"/>
    <w:basedOn w:val="Normal"/>
    <w:uiPriority w:val="1"/>
    <w:semiHidden/>
    <w:unhideWhenUsed/>
    <w:rsid w:val="00F73DD8"/>
    <w:pPr>
      <w:numPr>
        <w:ilvl w:val="2"/>
        <w:numId w:val="29"/>
      </w:numPr>
      <w:tabs>
        <w:tab w:val="clear" w:pos="2126"/>
      </w:tabs>
      <w:spacing w:after="240" w:line="240" w:lineRule="auto"/>
      <w:ind w:left="2160" w:hanging="36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 w:eastAsia="de-DE"/>
    </w:rPr>
  </w:style>
  <w:style w:type="paragraph" w:customStyle="1" w:styleId="ListNumberLevel4">
    <w:name w:val="List Number (Level 4)"/>
    <w:basedOn w:val="Normal"/>
    <w:uiPriority w:val="1"/>
    <w:semiHidden/>
    <w:unhideWhenUsed/>
    <w:rsid w:val="00F73DD8"/>
    <w:pPr>
      <w:numPr>
        <w:ilvl w:val="3"/>
        <w:numId w:val="29"/>
      </w:numPr>
      <w:tabs>
        <w:tab w:val="clear" w:pos="2835"/>
      </w:tabs>
      <w:spacing w:after="240" w:line="240" w:lineRule="auto"/>
      <w:ind w:left="2880" w:hanging="36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 w:eastAsia="de-DE"/>
    </w:rPr>
  </w:style>
  <w:style w:type="paragraph" w:customStyle="1" w:styleId="Default">
    <w:name w:val="Default"/>
    <w:rsid w:val="004A4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1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DB6"/>
    <w:pPr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DB6"/>
    <w:rPr>
      <w:rFonts w:ascii="Times New Roman" w:eastAsia="Calibri" w:hAnsi="Times New Roman" w:cs="Times New Roman"/>
      <w:kern w:val="0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E1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Maria-Corina Nicolae</dc:creator>
  <cp:keywords/>
  <dc:description/>
  <cp:lastModifiedBy>Maria-Corina Nicolae</cp:lastModifiedBy>
  <cp:revision>2</cp:revision>
  <dcterms:created xsi:type="dcterms:W3CDTF">2026-06-04T06:59:00Z</dcterms:created>
  <dcterms:modified xsi:type="dcterms:W3CDTF">2026-06-04T06:59:00Z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3</vt:lpwstr>
  </property>
  <property fmtid="{D5CDD505-2E9C-101B-9397-08002B2CF9AE}" pid="5" name="Unique annex">
    <vt:lpwstr>0</vt:lpwstr>
  </property>
  <property fmtid="{D5CDD505-2E9C-101B-9397-08002B2CF9AE}" pid="6" name="Part">
    <vt:lpwstr>&lt;UNUSED&gt;</vt:lpwstr>
  </property>
  <property fmtid="{D5CDD505-2E9C-101B-9397-08002B2CF9AE}" pid="7" name="Total parts">
    <vt:lpwstr>&lt;UNUSED&gt;</vt:lpwstr>
  </property>
  <property fmtid="{D5CDD505-2E9C-101B-9397-08002B2CF9AE}" pid="8" name="DocStatus">
    <vt:lpwstr>Green</vt:lpwstr>
  </property>
  <property fmtid="{D5CDD505-2E9C-101B-9397-08002B2CF9AE}" pid="9" name="CPTemplateID">
    <vt:lpwstr>CP-038</vt:lpwstr>
  </property>
  <property fmtid="{D5CDD505-2E9C-101B-9397-08002B2CF9AE}" pid="10" name="Last edited using">
    <vt:lpwstr>LW 9.2, Build 20250828</vt:lpwstr>
  </property>
  <property fmtid="{D5CDD505-2E9C-101B-9397-08002B2CF9AE}" pid="11" name="Created using">
    <vt:lpwstr>LW 9.2, Build 20250828</vt:lpwstr>
  </property>
  <property fmtid="{D5CDD505-2E9C-101B-9397-08002B2CF9AE}" pid="12" name="MSIP_Label_6bd9ddd1-4d20-43f6-abfa-fc3c07406f94_Enabled">
    <vt:lpwstr>true</vt:lpwstr>
  </property>
  <property fmtid="{D5CDD505-2E9C-101B-9397-08002B2CF9AE}" pid="13" name="MSIP_Label_6bd9ddd1-4d20-43f6-abfa-fc3c07406f94_SetDate">
    <vt:lpwstr>2025-12-02T17:24:26Z</vt:lpwstr>
  </property>
  <property fmtid="{D5CDD505-2E9C-101B-9397-08002B2CF9AE}" pid="14" name="MSIP_Label_6bd9ddd1-4d20-43f6-abfa-fc3c07406f94_Method">
    <vt:lpwstr>Standard</vt:lpwstr>
  </property>
  <property fmtid="{D5CDD505-2E9C-101B-9397-08002B2CF9AE}" pid="15" name="MSIP_Label_6bd9ddd1-4d20-43f6-abfa-fc3c07406f94_Name">
    <vt:lpwstr>Commission Use</vt:lpwstr>
  </property>
  <property fmtid="{D5CDD505-2E9C-101B-9397-08002B2CF9AE}" pid="16" name="MSIP_Label_6bd9ddd1-4d20-43f6-abfa-fc3c07406f94_SiteId">
    <vt:lpwstr>b24c8b06-522c-46fe-9080-70926f8dddb1</vt:lpwstr>
  </property>
  <property fmtid="{D5CDD505-2E9C-101B-9397-08002B2CF9AE}" pid="17" name="MSIP_Label_6bd9ddd1-4d20-43f6-abfa-fc3c07406f94_ActionId">
    <vt:lpwstr>17b33fb7-60b5-4954-aa41-af5a69c383d2</vt:lpwstr>
  </property>
  <property fmtid="{D5CDD505-2E9C-101B-9397-08002B2CF9AE}" pid="18" name="MSIP_Label_6bd9ddd1-4d20-43f6-abfa-fc3c07406f94_ContentBits">
    <vt:lpwstr>0</vt:lpwstr>
  </property>
  <property fmtid="{D5CDD505-2E9C-101B-9397-08002B2CF9AE}" pid="19" name="MSIP_Label_6bd9ddd1-4d20-43f6-abfa-fc3c07406f94_Tag">
    <vt:lpwstr>10, 3, 0, 1</vt:lpwstr>
  </property>
</Properties>
</file>